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73"/>
        <w:ind w:left="140" w:right="495"/>
      </w:pPr>
      <w:r>
        <w:rPr/>
        <w:t>Informationspflicht</w:t>
      </w:r>
      <w:r>
        <w:rPr>
          <w:spacing w:val="-4"/>
        </w:rPr>
        <w:t> </w:t>
      </w:r>
      <w:r>
        <w:rPr/>
        <w:t>bei</w:t>
      </w:r>
      <w:r>
        <w:rPr>
          <w:spacing w:val="-4"/>
        </w:rPr>
        <w:t> </w:t>
      </w:r>
      <w:r>
        <w:rPr/>
        <w:t>der</w:t>
      </w:r>
      <w:r>
        <w:rPr>
          <w:spacing w:val="-2"/>
        </w:rPr>
        <w:t> </w:t>
      </w:r>
      <w:r>
        <w:rPr/>
        <w:t>Erhebung</w:t>
      </w:r>
      <w:r>
        <w:rPr>
          <w:spacing w:val="-6"/>
        </w:rPr>
        <w:t> </w:t>
      </w:r>
      <w:r>
        <w:rPr/>
        <w:t>von</w:t>
      </w:r>
      <w:r>
        <w:rPr>
          <w:spacing w:val="-6"/>
        </w:rPr>
        <w:t> </w:t>
      </w:r>
      <w:r>
        <w:rPr/>
        <w:t>personenbezogenen</w:t>
      </w:r>
      <w:r>
        <w:rPr>
          <w:spacing w:val="-4"/>
        </w:rPr>
        <w:t> </w:t>
      </w:r>
      <w:r>
        <w:rPr/>
        <w:t>Daten</w:t>
      </w:r>
      <w:r>
        <w:rPr>
          <w:spacing w:val="-6"/>
        </w:rPr>
        <w:t> </w:t>
      </w:r>
      <w:r>
        <w:rPr/>
        <w:t>bei</w:t>
      </w:r>
      <w:r>
        <w:rPr>
          <w:spacing w:val="-4"/>
        </w:rPr>
        <w:t> </w:t>
      </w:r>
      <w:r>
        <w:rPr/>
        <w:t>der</w:t>
      </w:r>
      <w:r>
        <w:rPr>
          <w:spacing w:val="-2"/>
        </w:rPr>
        <w:t> </w:t>
      </w:r>
      <w:r>
        <w:rPr/>
        <w:t>betroffenen Person (Art. 13 / 14 der EU-DSGVO)</w:t>
      </w:r>
    </w:p>
    <w:p>
      <w:pPr>
        <w:pStyle w:val="BodyText"/>
        <w:rPr>
          <w:sz w:val="20"/>
        </w:rPr>
      </w:pPr>
    </w:p>
    <w:tbl>
      <w:tblPr>
        <w:tblW w:w="0" w:type="auto"/>
        <w:jc w:val="left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54"/>
        <w:gridCol w:w="4908"/>
      </w:tblGrid>
      <w:tr>
        <w:trPr>
          <w:trHeight w:val="251" w:hRule="atLeast"/>
        </w:trPr>
        <w:tc>
          <w:tcPr>
            <w:tcW w:w="9062" w:type="dxa"/>
            <w:gridSpan w:val="2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Angaben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zum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Verantwortlichen</w:t>
            </w:r>
          </w:p>
        </w:tc>
      </w:tr>
      <w:tr>
        <w:trPr>
          <w:trHeight w:val="760" w:hRule="atLeast"/>
        </w:trPr>
        <w:tc>
          <w:tcPr>
            <w:tcW w:w="4154" w:type="dxa"/>
          </w:tcPr>
          <w:p>
            <w:pPr>
              <w:pStyle w:val="TableParagraph"/>
              <w:ind w:right="1107"/>
              <w:rPr>
                <w:sz w:val="22"/>
              </w:rPr>
            </w:pPr>
            <w:r>
              <w:rPr>
                <w:sz w:val="22"/>
              </w:rPr>
              <w:t>Verantwortlicher gemäß Artikel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7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EU-DSGVO</w:t>
            </w:r>
          </w:p>
        </w:tc>
        <w:tc>
          <w:tcPr>
            <w:tcW w:w="4908" w:type="dxa"/>
          </w:tcPr>
          <w:p>
            <w:pPr>
              <w:pStyle w:val="TableParagraph"/>
              <w:ind w:left="108" w:right="600"/>
              <w:rPr>
                <w:sz w:val="22"/>
              </w:rPr>
            </w:pPr>
            <w:r>
              <w:rPr>
                <w:sz w:val="22"/>
              </w:rPr>
              <w:t>Biogas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eingetragener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Verein Angerbrunnenstraße 12</w:t>
            </w:r>
          </w:p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Freising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85356</w:t>
            </w:r>
          </w:p>
        </w:tc>
      </w:tr>
      <w:tr>
        <w:trPr>
          <w:trHeight w:val="758" w:hRule="atLeast"/>
        </w:trPr>
        <w:tc>
          <w:tcPr>
            <w:tcW w:w="4154" w:type="dxa"/>
          </w:tcPr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Vertreter</w:t>
            </w:r>
          </w:p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z w:val="22"/>
              </w:rPr>
              <w:t>gemäß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Artikel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17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EU-</w:t>
            </w:r>
            <w:r>
              <w:rPr>
                <w:spacing w:val="-4"/>
                <w:sz w:val="22"/>
              </w:rPr>
              <w:t>DSGVO</w:t>
            </w:r>
          </w:p>
        </w:tc>
        <w:tc>
          <w:tcPr>
            <w:tcW w:w="4908" w:type="dxa"/>
          </w:tcPr>
          <w:p>
            <w:pPr>
              <w:pStyle w:val="TableParagraph"/>
              <w:ind w:left="108" w:right="600"/>
              <w:rPr>
                <w:sz w:val="22"/>
              </w:rPr>
            </w:pPr>
            <w:r>
              <w:rPr>
                <w:sz w:val="22"/>
              </w:rPr>
              <w:t>Dr.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Claudius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Costa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Gomez </w:t>
            </w:r>
            <w:r>
              <w:rPr>
                <w:spacing w:val="-2"/>
                <w:sz w:val="22"/>
              </w:rPr>
              <w:t>08161984660</w:t>
            </w:r>
          </w:p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760" w:hRule="atLeast"/>
        </w:trPr>
        <w:tc>
          <w:tcPr>
            <w:tcW w:w="4154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Datenschutzbeauftragte</w:t>
            </w:r>
          </w:p>
        </w:tc>
        <w:tc>
          <w:tcPr>
            <w:tcW w:w="4908" w:type="dxa"/>
          </w:tcPr>
          <w:p>
            <w:pPr>
              <w:pStyle w:val="TableParagraph"/>
              <w:tabs>
                <w:tab w:pos="1524" w:val="left" w:leader="none"/>
              </w:tabs>
              <w:ind w:left="108"/>
              <w:rPr>
                <w:sz w:val="22"/>
              </w:rPr>
            </w:pPr>
            <w:r>
              <w:rPr>
                <w:spacing w:val="-2"/>
                <w:sz w:val="22"/>
              </w:rPr>
              <w:t>Name:</w:t>
            </w:r>
            <w:r>
              <w:rPr>
                <w:sz w:val="22"/>
              </w:rPr>
              <w:tab/>
              <w:t>ituso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4"/>
                <w:sz w:val="22"/>
              </w:rPr>
              <w:t>GmbH</w:t>
            </w:r>
          </w:p>
          <w:p>
            <w:pPr>
              <w:pStyle w:val="TableParagraph"/>
              <w:tabs>
                <w:tab w:pos="1524" w:val="left" w:leader="none"/>
              </w:tabs>
              <w:spacing w:line="252" w:lineRule="exact" w:before="1"/>
              <w:ind w:left="108"/>
              <w:rPr>
                <w:sz w:val="22"/>
              </w:rPr>
            </w:pPr>
            <w:r>
              <w:rPr>
                <w:spacing w:val="-2"/>
                <w:sz w:val="22"/>
              </w:rPr>
              <w:t>Tel.:</w:t>
            </w:r>
            <w:r>
              <w:rPr>
                <w:sz w:val="22"/>
              </w:rPr>
              <w:tab/>
              <w:t>+49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8142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42050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5"/>
                <w:sz w:val="22"/>
              </w:rPr>
              <w:t>20</w:t>
            </w:r>
          </w:p>
          <w:p>
            <w:pPr>
              <w:pStyle w:val="TableParagraph"/>
              <w:tabs>
                <w:tab w:pos="1524" w:val="left" w:leader="none"/>
              </w:tabs>
              <w:spacing w:line="234" w:lineRule="exact"/>
              <w:ind w:left="108"/>
              <w:rPr>
                <w:sz w:val="22"/>
              </w:rPr>
            </w:pPr>
            <w:r>
              <w:rPr>
                <w:spacing w:val="-2"/>
                <w:sz w:val="22"/>
              </w:rPr>
              <w:t>E-Mail:</w:t>
            </w:r>
            <w:r>
              <w:rPr>
                <w:sz w:val="22"/>
              </w:rPr>
              <w:tab/>
            </w:r>
            <w:hyperlink r:id="rId7">
              <w:r>
                <w:rPr>
                  <w:spacing w:val="-2"/>
                  <w:sz w:val="22"/>
                </w:rPr>
                <w:t>datenschutz@biogas.org</w:t>
              </w:r>
            </w:hyperlink>
          </w:p>
        </w:tc>
      </w:tr>
    </w:tbl>
    <w:p>
      <w:pPr>
        <w:pStyle w:val="BodyText"/>
        <w:spacing w:before="23"/>
        <w:rPr>
          <w:sz w:val="20"/>
        </w:rPr>
      </w:pPr>
    </w:p>
    <w:tbl>
      <w:tblPr>
        <w:tblW w:w="0" w:type="auto"/>
        <w:jc w:val="left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16"/>
        <w:gridCol w:w="4946"/>
      </w:tblGrid>
      <w:tr>
        <w:trPr>
          <w:trHeight w:val="254" w:hRule="atLeast"/>
        </w:trPr>
        <w:tc>
          <w:tcPr>
            <w:tcW w:w="9062" w:type="dxa"/>
            <w:gridSpan w:val="2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Zweck,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Rechtsgrundlage,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Herkunft</w:t>
            </w:r>
          </w:p>
        </w:tc>
      </w:tr>
      <w:tr>
        <w:trPr>
          <w:trHeight w:val="505" w:hRule="atLeast"/>
        </w:trPr>
        <w:tc>
          <w:tcPr>
            <w:tcW w:w="4116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Zweck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Verarbeitung</w:t>
            </w:r>
          </w:p>
        </w:tc>
        <w:tc>
          <w:tcPr>
            <w:tcW w:w="4946" w:type="dxa"/>
          </w:tcPr>
          <w:p>
            <w:pPr>
              <w:pStyle w:val="TableParagraph"/>
              <w:spacing w:line="252" w:lineRule="exact"/>
              <w:ind w:left="107" w:right="691"/>
              <w:rPr>
                <w:sz w:val="22"/>
              </w:rPr>
            </w:pPr>
            <w:r>
              <w:rPr>
                <w:sz w:val="22"/>
              </w:rPr>
              <w:t>Aufnahme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des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Bewerbungsprozesses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und </w:t>
            </w:r>
            <w:r>
              <w:rPr>
                <w:spacing w:val="-2"/>
                <w:sz w:val="22"/>
              </w:rPr>
              <w:t>Auswahl-Verfahren</w:t>
            </w:r>
          </w:p>
        </w:tc>
      </w:tr>
      <w:tr>
        <w:trPr>
          <w:trHeight w:val="251" w:hRule="atLeast"/>
        </w:trPr>
        <w:tc>
          <w:tcPr>
            <w:tcW w:w="4116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Rechtsgrundlage</w:t>
            </w:r>
          </w:p>
        </w:tc>
        <w:tc>
          <w:tcPr>
            <w:tcW w:w="4946" w:type="dxa"/>
          </w:tcPr>
          <w:p>
            <w:pPr>
              <w:pStyle w:val="TableParagraph"/>
              <w:spacing w:line="232" w:lineRule="exact"/>
              <w:ind w:left="107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1b;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ggf. Art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Abs. </w:t>
            </w:r>
            <w:r>
              <w:rPr>
                <w:spacing w:val="-4"/>
                <w:sz w:val="22"/>
              </w:rPr>
              <w:t>1a/f</w:t>
            </w:r>
          </w:p>
        </w:tc>
      </w:tr>
      <w:tr>
        <w:trPr>
          <w:trHeight w:val="506" w:hRule="atLeast"/>
        </w:trPr>
        <w:tc>
          <w:tcPr>
            <w:tcW w:w="4116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Herkunft</w:t>
            </w:r>
          </w:p>
        </w:tc>
        <w:tc>
          <w:tcPr>
            <w:tcW w:w="4946" w:type="dxa"/>
          </w:tcPr>
          <w:p>
            <w:pPr>
              <w:pStyle w:val="TableParagraph"/>
              <w:spacing w:line="254" w:lineRule="exact"/>
              <w:ind w:left="107" w:right="691"/>
              <w:rPr>
                <w:sz w:val="22"/>
              </w:rPr>
            </w:pPr>
            <w:r>
              <w:rPr>
                <w:sz w:val="22"/>
              </w:rPr>
              <w:t>Erhoben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beim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Betroffenen,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Jobportal, </w:t>
            </w:r>
            <w:r>
              <w:rPr>
                <w:spacing w:val="-2"/>
                <w:sz w:val="22"/>
              </w:rPr>
              <w:t>Jobvermittler</w:t>
            </w:r>
          </w:p>
        </w:tc>
      </w:tr>
    </w:tbl>
    <w:p>
      <w:pPr>
        <w:pStyle w:val="BodyText"/>
        <w:rPr>
          <w:sz w:val="20"/>
        </w:rPr>
      </w:pPr>
    </w:p>
    <w:tbl>
      <w:tblPr>
        <w:tblW w:w="0" w:type="auto"/>
        <w:jc w:val="left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26"/>
        <w:gridCol w:w="4937"/>
      </w:tblGrid>
      <w:tr>
        <w:trPr>
          <w:trHeight w:val="251" w:hRule="atLeast"/>
        </w:trPr>
        <w:tc>
          <w:tcPr>
            <w:tcW w:w="9063" w:type="dxa"/>
            <w:gridSpan w:val="2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Datenkategorien,</w:t>
            </w:r>
            <w:r>
              <w:rPr>
                <w:b/>
                <w:spacing w:val="-14"/>
                <w:sz w:val="22"/>
              </w:rPr>
              <w:t> </w:t>
            </w:r>
            <w:r>
              <w:rPr>
                <w:b/>
                <w:sz w:val="22"/>
              </w:rPr>
              <w:t>betroffene</w:t>
            </w:r>
            <w:r>
              <w:rPr>
                <w:b/>
                <w:spacing w:val="-14"/>
                <w:sz w:val="22"/>
              </w:rPr>
              <w:t> </w:t>
            </w:r>
            <w:r>
              <w:rPr>
                <w:b/>
                <w:sz w:val="22"/>
              </w:rPr>
              <w:t>Personengruppen,</w:t>
            </w:r>
            <w:r>
              <w:rPr>
                <w:b/>
                <w:spacing w:val="-10"/>
                <w:sz w:val="22"/>
              </w:rPr>
              <w:t> </w:t>
            </w:r>
            <w:r>
              <w:rPr>
                <w:b/>
                <w:sz w:val="22"/>
              </w:rPr>
              <w:t>Empfänger,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Ausland</w:t>
            </w:r>
          </w:p>
        </w:tc>
      </w:tr>
      <w:tr>
        <w:trPr>
          <w:trHeight w:val="760" w:hRule="atLeast"/>
        </w:trPr>
        <w:tc>
          <w:tcPr>
            <w:tcW w:w="4126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Datenkategorien</w:t>
            </w:r>
          </w:p>
        </w:tc>
        <w:tc>
          <w:tcPr>
            <w:tcW w:w="4937" w:type="dxa"/>
          </w:tcPr>
          <w:p>
            <w:pPr>
              <w:pStyle w:val="TableParagraph"/>
              <w:ind w:left="107"/>
              <w:rPr>
                <w:sz w:val="22"/>
              </w:rPr>
            </w:pPr>
            <w:r>
              <w:rPr>
                <w:sz w:val="22"/>
              </w:rPr>
              <w:t>Name,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Vorname,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Adressdaten,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Kontaktdaten,</w:t>
            </w:r>
          </w:p>
          <w:p>
            <w:pPr>
              <w:pStyle w:val="TableParagraph"/>
              <w:spacing w:line="252" w:lineRule="exact"/>
              <w:ind w:left="107"/>
              <w:rPr>
                <w:sz w:val="22"/>
              </w:rPr>
            </w:pPr>
            <w:r>
              <w:rPr>
                <w:sz w:val="22"/>
              </w:rPr>
              <w:t>Lebenslauf,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Zeugnisse,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Qualifikationsdaten,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ggf. weitere freiwillige persönliche Angaben</w:t>
            </w:r>
          </w:p>
        </w:tc>
      </w:tr>
      <w:tr>
        <w:trPr>
          <w:trHeight w:val="251" w:hRule="atLeast"/>
        </w:trPr>
        <w:tc>
          <w:tcPr>
            <w:tcW w:w="4126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Betroffene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Personengruppen</w:t>
            </w:r>
          </w:p>
        </w:tc>
        <w:tc>
          <w:tcPr>
            <w:tcW w:w="4937" w:type="dxa"/>
          </w:tcPr>
          <w:p>
            <w:pPr>
              <w:pStyle w:val="TableParagraph"/>
              <w:spacing w:line="232" w:lineRule="exact"/>
              <w:ind w:left="107"/>
              <w:rPr>
                <w:sz w:val="22"/>
              </w:rPr>
            </w:pPr>
            <w:r>
              <w:rPr>
                <w:spacing w:val="-2"/>
                <w:sz w:val="22"/>
              </w:rPr>
              <w:t>Bewerber</w:t>
            </w:r>
          </w:p>
        </w:tc>
      </w:tr>
      <w:tr>
        <w:trPr>
          <w:trHeight w:val="760" w:hRule="atLeast"/>
        </w:trPr>
        <w:tc>
          <w:tcPr>
            <w:tcW w:w="4126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Empfänger</w:t>
            </w:r>
          </w:p>
        </w:tc>
        <w:tc>
          <w:tcPr>
            <w:tcW w:w="4937" w:type="dxa"/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40" w:lineRule="auto" w:before="0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Geschäftsführung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52" w:lineRule="exact" w:before="1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Personalabteilung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34" w:lineRule="exact" w:before="0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Vorgesetzte</w:t>
            </w:r>
          </w:p>
        </w:tc>
      </w:tr>
      <w:tr>
        <w:trPr>
          <w:trHeight w:val="877" w:hRule="atLeast"/>
        </w:trPr>
        <w:tc>
          <w:tcPr>
            <w:tcW w:w="4126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Ausland</w:t>
            </w:r>
          </w:p>
        </w:tc>
        <w:tc>
          <w:tcPr>
            <w:tcW w:w="4937" w:type="dxa"/>
          </w:tcPr>
          <w:p>
            <w:pPr>
              <w:pStyle w:val="TableParagraph"/>
              <w:ind w:left="107" w:right="45"/>
              <w:rPr>
                <w:b/>
                <w:sz w:val="22"/>
              </w:rPr>
            </w:pPr>
            <w:r>
              <w:rPr>
                <w:sz w:val="22"/>
              </w:rPr>
              <w:t>Es findet keine Speicherung der Daten </w:t>
            </w:r>
            <w:r>
              <w:rPr>
                <w:b/>
                <w:sz w:val="22"/>
              </w:rPr>
              <w:t>außerhalb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der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EU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oder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des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EWG-Raumes </w:t>
            </w:r>
            <w:r>
              <w:rPr>
                <w:b/>
                <w:spacing w:val="-2"/>
                <w:sz w:val="22"/>
              </w:rPr>
              <w:t>statt.</w:t>
            </w:r>
          </w:p>
        </w:tc>
      </w:tr>
    </w:tbl>
    <w:p>
      <w:pPr>
        <w:pStyle w:val="BodyText"/>
        <w:spacing w:before="27"/>
        <w:rPr>
          <w:sz w:val="20"/>
        </w:rPr>
      </w:pPr>
    </w:p>
    <w:tbl>
      <w:tblPr>
        <w:tblW w:w="0" w:type="auto"/>
        <w:jc w:val="left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30"/>
        <w:gridCol w:w="4932"/>
      </w:tblGrid>
      <w:tr>
        <w:trPr>
          <w:trHeight w:val="251" w:hRule="atLeast"/>
        </w:trPr>
        <w:tc>
          <w:tcPr>
            <w:tcW w:w="9062" w:type="dxa"/>
            <w:gridSpan w:val="2"/>
          </w:tcPr>
          <w:p>
            <w:pPr>
              <w:pStyle w:val="TableParagraph"/>
              <w:spacing w:line="232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Zusätzliche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Informationen</w:t>
            </w:r>
          </w:p>
        </w:tc>
      </w:tr>
      <w:tr>
        <w:trPr>
          <w:trHeight w:val="758" w:hRule="atLeast"/>
        </w:trPr>
        <w:tc>
          <w:tcPr>
            <w:tcW w:w="4130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Dauer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Speicherung</w:t>
            </w:r>
          </w:p>
        </w:tc>
        <w:tc>
          <w:tcPr>
            <w:tcW w:w="4932" w:type="dxa"/>
          </w:tcPr>
          <w:p>
            <w:pPr>
              <w:pStyle w:val="TableParagraph"/>
              <w:ind w:left="108"/>
              <w:rPr>
                <w:sz w:val="22"/>
              </w:rPr>
            </w:pPr>
            <w:r>
              <w:rPr>
                <w:sz w:val="22"/>
              </w:rPr>
              <w:t>Bewerbungen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werden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nach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Monaten</w:t>
            </w:r>
          </w:p>
          <w:p>
            <w:pPr>
              <w:pStyle w:val="TableParagraph"/>
              <w:spacing w:line="252" w:lineRule="exact"/>
              <w:ind w:left="108" w:right="139"/>
              <w:rPr>
                <w:sz w:val="22"/>
              </w:rPr>
            </w:pPr>
            <w:r>
              <w:rPr>
                <w:sz w:val="22"/>
              </w:rPr>
              <w:t>gelöscht,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wenn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keine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Einwilligung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für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 längere Speicherung vorliegt.</w:t>
            </w:r>
          </w:p>
        </w:tc>
      </w:tr>
      <w:tr>
        <w:trPr>
          <w:trHeight w:val="760" w:hRule="atLeast"/>
        </w:trPr>
        <w:tc>
          <w:tcPr>
            <w:tcW w:w="4130" w:type="dxa"/>
          </w:tcPr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z w:val="22"/>
              </w:rPr>
              <w:t>Recht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Auskunft,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Berichtigung, Löschung, Einschränkung, </w:t>
            </w:r>
            <w:r>
              <w:rPr>
                <w:spacing w:val="-2"/>
                <w:sz w:val="22"/>
              </w:rPr>
              <w:t>Datenübertragbarkeit</w:t>
            </w:r>
          </w:p>
        </w:tc>
        <w:tc>
          <w:tcPr>
            <w:tcW w:w="4932" w:type="dxa"/>
          </w:tcPr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Betroffenen- Rechte gegenüber dem Verantwortlichen </w:t>
            </w:r>
            <w:r>
              <w:rPr>
                <w:spacing w:val="-2"/>
                <w:sz w:val="22"/>
              </w:rPr>
              <w:t>wahrzunehmen.</w:t>
            </w:r>
          </w:p>
        </w:tc>
      </w:tr>
      <w:tr>
        <w:trPr>
          <w:trHeight w:val="1770" w:hRule="atLeast"/>
        </w:trPr>
        <w:tc>
          <w:tcPr>
            <w:tcW w:w="4130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Recht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auf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Widerspruch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Widerruf</w:t>
            </w:r>
          </w:p>
        </w:tc>
        <w:tc>
          <w:tcPr>
            <w:tcW w:w="4932" w:type="dxa"/>
          </w:tcPr>
          <w:p>
            <w:pPr>
              <w:pStyle w:val="TableParagraph"/>
              <w:ind w:left="108" w:right="139"/>
              <w:rPr>
                <w:sz w:val="22"/>
              </w:rPr>
            </w:pPr>
            <w:r>
              <w:rPr>
                <w:sz w:val="22"/>
              </w:rPr>
              <w:t>Sie können jederzeit der Verarbeitung Ihrer Daten widersprechen, sofern diese auf Basis von Artikel 6 Abs. 1 e oder f DSGVO erfolgt. Sofern die Verarbeitung auf Basis Ihrer Einwilligung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erfolgt,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können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diese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jederzeit widerrufen. Bitte senden Sie dazu eine E-Mail</w:t>
            </w:r>
          </w:p>
          <w:p>
            <w:pPr>
              <w:pStyle w:val="TableParagraph"/>
              <w:spacing w:line="233" w:lineRule="exact"/>
              <w:ind w:left="108"/>
              <w:rPr>
                <w:sz w:val="22"/>
              </w:rPr>
            </w:pPr>
            <w:r>
              <w:rPr>
                <w:sz w:val="22"/>
              </w:rPr>
              <w:t>an: </w:t>
            </w: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506" w:hRule="atLeast"/>
        </w:trPr>
        <w:tc>
          <w:tcPr>
            <w:tcW w:w="4130" w:type="dxa"/>
          </w:tcPr>
          <w:p>
            <w:pPr>
              <w:pStyle w:val="TableParagraph"/>
              <w:spacing w:line="252" w:lineRule="exact"/>
              <w:rPr>
                <w:sz w:val="22"/>
              </w:rPr>
            </w:pPr>
            <w:r>
              <w:rPr>
                <w:sz w:val="22"/>
              </w:rPr>
              <w:t>Beschwerderecht</w:t>
            </w:r>
            <w:r>
              <w:rPr>
                <w:spacing w:val="-16"/>
                <w:sz w:val="22"/>
              </w:rPr>
              <w:t> </w:t>
            </w:r>
            <w:r>
              <w:rPr>
                <w:sz w:val="22"/>
              </w:rPr>
              <w:t>bei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einer </w:t>
            </w:r>
            <w:r>
              <w:rPr>
                <w:spacing w:val="-2"/>
                <w:sz w:val="22"/>
              </w:rPr>
              <w:t>Aufsichtsbehörde</w:t>
            </w:r>
          </w:p>
        </w:tc>
        <w:tc>
          <w:tcPr>
            <w:tcW w:w="4932" w:type="dxa"/>
          </w:tcPr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Beschwerde bei einer Aufsichtsbehörde einzureichen.</w:t>
            </w:r>
          </w:p>
        </w:tc>
      </w:tr>
      <w:tr>
        <w:trPr>
          <w:trHeight w:val="505" w:hRule="atLeast"/>
        </w:trPr>
        <w:tc>
          <w:tcPr>
            <w:tcW w:w="4130" w:type="dxa"/>
          </w:tcPr>
          <w:p>
            <w:pPr>
              <w:pStyle w:val="TableParagraph"/>
              <w:spacing w:line="252" w:lineRule="exact"/>
              <w:ind w:right="135"/>
              <w:rPr>
                <w:sz w:val="22"/>
              </w:rPr>
            </w:pPr>
            <w:r>
              <w:rPr>
                <w:sz w:val="22"/>
              </w:rPr>
              <w:t>Mögliche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Nicht- </w:t>
            </w:r>
            <w:r>
              <w:rPr>
                <w:spacing w:val="-2"/>
                <w:sz w:val="22"/>
              </w:rPr>
              <w:t>Bereitstellung</w:t>
            </w:r>
          </w:p>
        </w:tc>
        <w:tc>
          <w:tcPr>
            <w:tcW w:w="4932" w:type="dxa"/>
          </w:tcPr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Durch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Nicht-Bereitstellung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kann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eine Einstellung nicht erfolgen.</w:t>
            </w:r>
          </w:p>
        </w:tc>
      </w:tr>
      <w:tr>
        <w:trPr>
          <w:trHeight w:val="505" w:hRule="atLeast"/>
        </w:trPr>
        <w:tc>
          <w:tcPr>
            <w:tcW w:w="4130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Profiling</w:t>
            </w:r>
          </w:p>
        </w:tc>
        <w:tc>
          <w:tcPr>
            <w:tcW w:w="4932" w:type="dxa"/>
          </w:tcPr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Zur Begründung und Durchführung der Geschäftsbeziehung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nutzen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wir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grundsätzlich</w:t>
            </w:r>
          </w:p>
        </w:tc>
      </w:tr>
    </w:tbl>
    <w:p>
      <w:pPr>
        <w:pStyle w:val="TableParagraph"/>
        <w:spacing w:after="0" w:line="252" w:lineRule="exact"/>
        <w:rPr>
          <w:sz w:val="22"/>
        </w:rPr>
        <w:sectPr>
          <w:footerReference w:type="default" r:id="rId5"/>
          <w:type w:val="continuous"/>
          <w:pgSz w:w="11910" w:h="16840"/>
          <w:pgMar w:header="0" w:footer="643" w:top="1600" w:bottom="840" w:left="1275" w:right="1417"/>
          <w:pgNumType w:start="1"/>
        </w:sectPr>
      </w:pPr>
    </w:p>
    <w:tbl>
      <w:tblPr>
        <w:tblW w:w="0" w:type="auto"/>
        <w:jc w:val="left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130"/>
        <w:gridCol w:w="4932"/>
      </w:tblGrid>
      <w:tr>
        <w:trPr>
          <w:trHeight w:val="760" w:hRule="atLeast"/>
        </w:trPr>
        <w:tc>
          <w:tcPr>
            <w:tcW w:w="4130" w:type="dxa"/>
          </w:tcPr>
          <w:p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932" w:type="dxa"/>
          </w:tcPr>
          <w:p>
            <w:pPr>
              <w:pStyle w:val="TableParagraph"/>
              <w:spacing w:line="252" w:lineRule="exact"/>
              <w:ind w:left="108" w:right="139"/>
              <w:rPr>
                <w:sz w:val="22"/>
              </w:rPr>
            </w:pPr>
            <w:r>
              <w:rPr>
                <w:sz w:val="22"/>
              </w:rPr>
              <w:t>keine ausschließlich automatisierte Entscheidungsfindung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oder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ein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Proﬁling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im Sinne des Art. 22 DSGVO.</w:t>
            </w:r>
          </w:p>
        </w:tc>
      </w:tr>
    </w:tbl>
    <w:sectPr>
      <w:type w:val="continuous"/>
      <w:pgSz w:w="11910" w:h="16840"/>
      <w:pgMar w:header="0" w:footer="643" w:top="1380" w:bottom="840" w:left="1275" w:right="141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99776">
              <wp:simplePos x="0" y="0"/>
              <wp:positionH relativeFrom="page">
                <wp:posOffset>886460</wp:posOffset>
              </wp:positionH>
              <wp:positionV relativeFrom="page">
                <wp:posOffset>10144358</wp:posOffset>
              </wp:positionV>
              <wp:extent cx="1932305" cy="11112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93230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6"/>
                            <w:ind w:left="20" w:right="0" w:firstLine="0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>©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> </w:t>
                          </w:r>
                          <w:r>
                            <w:rPr>
                              <w:sz w:val="12"/>
                            </w:rPr>
                            <w:t>ituso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> </w:t>
                          </w:r>
                          <w:r>
                            <w:rPr>
                              <w:sz w:val="12"/>
                            </w:rPr>
                            <w:t>GmbH,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> </w:t>
                          </w:r>
                          <w:r>
                            <w:rPr>
                              <w:sz w:val="12"/>
                            </w:rPr>
                            <w:t>DSM-Online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> </w:t>
                          </w:r>
                          <w:r>
                            <w:rPr>
                              <w:sz w:val="12"/>
                            </w:rPr>
                            <w:t>GmbH</w:t>
                          </w:r>
                          <w:r>
                            <w:rPr>
                              <w:spacing w:val="-3"/>
                              <w:sz w:val="12"/>
                            </w:rPr>
                            <w:t> </w:t>
                          </w:r>
                          <w:r>
                            <w:rPr>
                              <w:sz w:val="12"/>
                            </w:rPr>
                            <w:t>|</w:t>
                          </w:r>
                          <w:r>
                            <w:rPr>
                              <w:spacing w:val="-2"/>
                              <w:sz w:val="12"/>
                            </w:rPr>
                            <w:t> </w:t>
                          </w:r>
                          <w:hyperlink r:id="rId1">
                            <w:r>
                              <w:rPr>
                                <w:sz w:val="12"/>
                              </w:rPr>
                              <w:t>www.dsm-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online.eu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69.800003pt;margin-top:798.768372pt;width:152.15pt;height:8.75pt;mso-position-horizontal-relative:page;mso-position-vertical-relative:page;z-index:-15816704" type="#_x0000_t202" id="docshape1" filled="false" stroked="false">
              <v:textbox inset="0,0,0,0">
                <w:txbxContent>
                  <w:p>
                    <w:pPr>
                      <w:spacing w:before="16"/>
                      <w:ind w:left="2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©</w:t>
                    </w:r>
                    <w:r>
                      <w:rPr>
                        <w:spacing w:val="-3"/>
                        <w:sz w:val="12"/>
                      </w:rPr>
                      <w:t> </w:t>
                    </w:r>
                    <w:r>
                      <w:rPr>
                        <w:sz w:val="12"/>
                      </w:rPr>
                      <w:t>ituso</w:t>
                    </w:r>
                    <w:r>
                      <w:rPr>
                        <w:spacing w:val="-3"/>
                        <w:sz w:val="12"/>
                      </w:rPr>
                      <w:t> </w:t>
                    </w:r>
                    <w:r>
                      <w:rPr>
                        <w:sz w:val="12"/>
                      </w:rPr>
                      <w:t>GmbH,</w:t>
                    </w:r>
                    <w:r>
                      <w:rPr>
                        <w:spacing w:val="-3"/>
                        <w:sz w:val="12"/>
                      </w:rPr>
                      <w:t> </w:t>
                    </w:r>
                    <w:r>
                      <w:rPr>
                        <w:sz w:val="12"/>
                      </w:rPr>
                      <w:t>DSM-Online</w:t>
                    </w:r>
                    <w:r>
                      <w:rPr>
                        <w:spacing w:val="-3"/>
                        <w:sz w:val="12"/>
                      </w:rPr>
                      <w:t> </w:t>
                    </w:r>
                    <w:r>
                      <w:rPr>
                        <w:sz w:val="12"/>
                      </w:rPr>
                      <w:t>GmbH</w:t>
                    </w:r>
                    <w:r>
                      <w:rPr>
                        <w:spacing w:val="-3"/>
                        <w:sz w:val="12"/>
                      </w:rPr>
                      <w:t> </w:t>
                    </w:r>
                    <w:r>
                      <w:rPr>
                        <w:sz w:val="12"/>
                      </w:rPr>
                      <w:t>|</w:t>
                    </w:r>
                    <w:r>
                      <w:rPr>
                        <w:spacing w:val="-2"/>
                        <w:sz w:val="12"/>
                      </w:rPr>
                      <w:t> </w:t>
                    </w:r>
                    <w:hyperlink r:id="rId1">
                      <w:r>
                        <w:rPr>
                          <w:sz w:val="12"/>
                        </w:rPr>
                        <w:t>www.dsm-</w:t>
                      </w:r>
                      <w:r>
                        <w:rPr>
                          <w:spacing w:val="-2"/>
                          <w:sz w:val="12"/>
                        </w:rPr>
                        <w:t>online.eu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467" w:hanging="360"/>
      </w:pPr>
      <w:rPr>
        <w:rFonts w:hint="default" w:ascii="Arial" w:hAnsi="Arial" w:eastAsia="Arial" w:cs="Arial"/>
        <w:b w:val="0"/>
        <w:bCs w:val="0"/>
        <w:i w:val="0"/>
        <w:iCs w:val="0"/>
        <w:spacing w:val="0"/>
        <w:w w:val="100"/>
        <w:sz w:val="22"/>
        <w:szCs w:val="22"/>
        <w:lang w:val="de-DE" w:eastAsia="en-US" w:bidi="ar-SA"/>
      </w:rPr>
    </w:lvl>
    <w:lvl w:ilvl="1">
      <w:start w:val="0"/>
      <w:numFmt w:val="bullet"/>
      <w:lvlText w:val="•"/>
      <w:lvlJc w:val="left"/>
      <w:pPr>
        <w:ind w:left="906" w:hanging="360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1353" w:hanging="360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1800" w:hanging="360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2246" w:hanging="360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2693" w:hanging="360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3140" w:hanging="360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3586" w:hanging="360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4033" w:hanging="360"/>
      </w:pPr>
      <w:rPr>
        <w:rFonts w:hint="default"/>
        <w:lang w:val="de-DE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de-DE" w:eastAsia="en-US" w:bidi="ar-SA"/>
    </w:rPr>
  </w:style>
  <w:style w:styleId="BodyText" w:type="paragraph">
    <w:name w:val="Body Text"/>
    <w:basedOn w:val="Normal"/>
    <w:uiPriority w:val="1"/>
    <w:qFormat/>
    <w:pPr>
      <w:spacing w:before="25"/>
    </w:pPr>
    <w:rPr>
      <w:rFonts w:ascii="Arial" w:hAnsi="Arial" w:eastAsia="Arial" w:cs="Arial"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>
      <w:ind w:left="110"/>
    </w:pPr>
    <w:rPr>
      <w:rFonts w:ascii="Arial" w:hAnsi="Arial" w:eastAsia="Arial" w:cs="Arial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biogas.org" TargetMode="External"/><Relationship Id="rId7" Type="http://schemas.openxmlformats.org/officeDocument/2006/relationships/hyperlink" Target="mailto:datenschutz@biogas.org" TargetMode="External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www.dsm-online.eu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/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Mirko Tasch</dc:creator>
  <dc:description/>
  <dcterms:created xsi:type="dcterms:W3CDTF">2025-05-19T12:27:14Z</dcterms:created>
  <dcterms:modified xsi:type="dcterms:W3CDTF">2025-05-19T12:27:14Z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0x01010029150C9F367C784BAFC5E91CE46B3995</vt:lpwstr>
  </property>
  <property fmtid="{D5CDD505-2E9C-101B-9397-08002B2CF9AE}" pid="3" name="Created">
    <vt:filetime>2020-07-08T00:00:00Z</vt:filetime>
  </property>
  <property fmtid="{D5CDD505-2E9C-101B-9397-08002B2CF9AE}" pid="4" name="Creator">
    <vt:lpwstr>Acrobat PDFMaker 20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786600.000000</vt:lpwstr>
  </property>
  <property fmtid="{D5CDD505-2E9C-101B-9397-08002B2CF9AE}" pid="7" name="Producer">
    <vt:lpwstr>Adobe PDF Library 20.9.95</vt:lpwstr>
  </property>
  <property fmtid="{D5CDD505-2E9C-101B-9397-08002B2CF9AE}" pid="8" name="SourceModified">
    <vt:lpwstr>D:20200708125319</vt:lpwstr>
  </property>
</Properties>
</file>